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C036F" w:rsidRDefault="00B44EC0">
      <w:pPr>
        <w:jc w:val="center"/>
        <w:rPr>
          <w:b/>
          <w:sz w:val="24"/>
          <w:szCs w:val="24"/>
        </w:rPr>
      </w:pPr>
      <w:r>
        <w:rPr>
          <w:b/>
          <w:sz w:val="24"/>
          <w:szCs w:val="24"/>
        </w:rPr>
        <w:t xml:space="preserve">Franklin-Randall PTO Board Meeting Agenda </w:t>
      </w:r>
    </w:p>
    <w:p w14:paraId="00000002" w14:textId="77777777" w:rsidR="003C036F" w:rsidRDefault="00B44EC0">
      <w:pPr>
        <w:jc w:val="center"/>
        <w:rPr>
          <w:b/>
          <w:sz w:val="24"/>
          <w:szCs w:val="24"/>
        </w:rPr>
      </w:pPr>
      <w:r>
        <w:rPr>
          <w:b/>
          <w:sz w:val="24"/>
          <w:szCs w:val="24"/>
        </w:rPr>
        <w:t>January 12, 2021 5:30-6:30 p.m.</w:t>
      </w:r>
    </w:p>
    <w:p w14:paraId="00000004" w14:textId="77777777" w:rsidR="003C036F" w:rsidRDefault="003C036F"/>
    <w:p w14:paraId="00000005" w14:textId="77777777" w:rsidR="003C036F" w:rsidRDefault="003C036F">
      <w:pPr>
        <w:spacing w:line="360" w:lineRule="auto"/>
      </w:pPr>
    </w:p>
    <w:p w14:paraId="523667B8" w14:textId="77777777" w:rsidR="004D55FD" w:rsidRDefault="004D55FD" w:rsidP="004D55FD">
      <w:pPr>
        <w:spacing w:line="360" w:lineRule="auto"/>
      </w:pPr>
    </w:p>
    <w:p w14:paraId="00000006" w14:textId="197FCC73" w:rsidR="003C036F" w:rsidRDefault="00B44EC0" w:rsidP="004D55FD">
      <w:pPr>
        <w:spacing w:line="360" w:lineRule="auto"/>
      </w:pPr>
      <w:r w:rsidRPr="00B44EC0">
        <w:rPr>
          <w:b/>
          <w:bCs/>
        </w:rPr>
        <w:t>Call to Order</w:t>
      </w:r>
      <w:r w:rsidR="00145F21">
        <w:t xml:space="preserve"> @ 5:33</w:t>
      </w:r>
    </w:p>
    <w:p w14:paraId="56D321E1" w14:textId="713BAEB8" w:rsidR="00145F21" w:rsidRDefault="00145F21" w:rsidP="004D55FD">
      <w:pPr>
        <w:spacing w:line="360" w:lineRule="auto"/>
      </w:pPr>
      <w:r>
        <w:t xml:space="preserve">Attendees: Jamie Miller; Ann Sydnor; Jackie Anderson; Rachel Pelletier; Tasha Moxley; Coral Conant Gilles; Josh </w:t>
      </w:r>
      <w:proofErr w:type="spellStart"/>
      <w:r>
        <w:t>Garoon</w:t>
      </w:r>
      <w:proofErr w:type="spellEnd"/>
      <w:r>
        <w:t xml:space="preserve">; Sarah Jung, </w:t>
      </w:r>
      <w:proofErr w:type="spellStart"/>
      <w:r>
        <w:t>Sylla</w:t>
      </w:r>
      <w:proofErr w:type="spellEnd"/>
      <w:r>
        <w:t xml:space="preserve"> </w:t>
      </w:r>
      <w:proofErr w:type="spellStart"/>
      <w:r>
        <w:t>Zarov</w:t>
      </w:r>
      <w:proofErr w:type="spellEnd"/>
      <w:r>
        <w:t>, John Wallace, JulieAnn Stawicki</w:t>
      </w:r>
      <w:r w:rsidR="009F6436">
        <w:t>, Lindsay Rogers.</w:t>
      </w:r>
    </w:p>
    <w:p w14:paraId="0A5232B9" w14:textId="77777777" w:rsidR="004D55FD" w:rsidRDefault="004D55FD" w:rsidP="004D55FD">
      <w:pPr>
        <w:spacing w:line="360" w:lineRule="auto"/>
      </w:pPr>
    </w:p>
    <w:p w14:paraId="4A823F5B" w14:textId="67A11224" w:rsidR="00145F21" w:rsidRPr="00145F21" w:rsidRDefault="00B44EC0" w:rsidP="00145F21">
      <w:pPr>
        <w:spacing w:line="360" w:lineRule="auto"/>
        <w:rPr>
          <w:b/>
          <w:bCs/>
        </w:rPr>
      </w:pPr>
      <w:r w:rsidRPr="00145F21">
        <w:rPr>
          <w:b/>
          <w:bCs/>
        </w:rPr>
        <w:t>Approve Dec. Meeting Minutes</w:t>
      </w:r>
      <w:r w:rsidR="00145F21">
        <w:rPr>
          <w:b/>
          <w:bCs/>
        </w:rPr>
        <w:t xml:space="preserve"> – </w:t>
      </w:r>
      <w:r w:rsidR="00145F21" w:rsidRPr="00145F21">
        <w:t>Approved with noted corrections</w:t>
      </w:r>
    </w:p>
    <w:p w14:paraId="0EFB78A4" w14:textId="77777777" w:rsidR="004D55FD" w:rsidRDefault="004D55FD" w:rsidP="004D55FD">
      <w:pPr>
        <w:spacing w:line="360" w:lineRule="auto"/>
      </w:pPr>
    </w:p>
    <w:p w14:paraId="00000008" w14:textId="30A5B820" w:rsidR="003C036F" w:rsidRDefault="00B44EC0" w:rsidP="004D55FD">
      <w:pPr>
        <w:spacing w:line="360" w:lineRule="auto"/>
      </w:pPr>
      <w:r w:rsidRPr="00145F21">
        <w:rPr>
          <w:b/>
          <w:bCs/>
        </w:rPr>
        <w:t>Principal Update</w:t>
      </w:r>
      <w:r>
        <w:t xml:space="preserve"> (</w:t>
      </w:r>
      <w:proofErr w:type="spellStart"/>
      <w:r>
        <w:rPr>
          <w:i/>
        </w:rPr>
        <w:t>Sylla</w:t>
      </w:r>
      <w:proofErr w:type="spellEnd"/>
      <w:r>
        <w:rPr>
          <w:i/>
        </w:rPr>
        <w:t xml:space="preserve"> &amp; John</w:t>
      </w:r>
      <w:r>
        <w:t>)</w:t>
      </w:r>
    </w:p>
    <w:p w14:paraId="71DC9CE3" w14:textId="47AA1A27" w:rsidR="004D55FD" w:rsidRDefault="00145F21" w:rsidP="002043F5">
      <w:pPr>
        <w:pStyle w:val="ListParagraph"/>
        <w:numPr>
          <w:ilvl w:val="0"/>
          <w:numId w:val="2"/>
        </w:numPr>
        <w:spacing w:line="360" w:lineRule="auto"/>
      </w:pPr>
      <w:r>
        <w:t>Announcement was made that school is virtual for the start of the 3</w:t>
      </w:r>
      <w:r w:rsidRPr="00145F21">
        <w:rPr>
          <w:vertAlign w:val="superscript"/>
        </w:rPr>
        <w:t>rd</w:t>
      </w:r>
      <w:r>
        <w:t xml:space="preserve"> quarter. Principals continue planning with their reentry teams.</w:t>
      </w:r>
      <w:r w:rsidR="002043F5">
        <w:t xml:space="preserve"> In the meantime, virtual instruction resumed, and schools are planning</w:t>
      </w:r>
      <w:r w:rsidR="002043F5" w:rsidRPr="002043F5">
        <w:t xml:space="preserve"> </w:t>
      </w:r>
      <w:r w:rsidR="002043F5">
        <w:t xml:space="preserve">for additional materials distribution and thinking through other celebrations and special events that can be held virtually. </w:t>
      </w:r>
    </w:p>
    <w:p w14:paraId="4315D05B" w14:textId="3D5C2400" w:rsidR="00145F21" w:rsidRDefault="00145F21" w:rsidP="00145F21">
      <w:pPr>
        <w:pStyle w:val="ListParagraph"/>
        <w:numPr>
          <w:ilvl w:val="0"/>
          <w:numId w:val="2"/>
        </w:numPr>
        <w:spacing w:line="360" w:lineRule="auto"/>
      </w:pPr>
      <w:r>
        <w:t xml:space="preserve">Continuing to meet families' needs on case-by-case basis. </w:t>
      </w:r>
    </w:p>
    <w:p w14:paraId="3C348C6E" w14:textId="0438D8AA" w:rsidR="00145F21" w:rsidRDefault="00145F21" w:rsidP="00145F21">
      <w:pPr>
        <w:pStyle w:val="ListParagraph"/>
        <w:numPr>
          <w:ilvl w:val="0"/>
          <w:numId w:val="2"/>
        </w:numPr>
        <w:spacing w:line="360" w:lineRule="auto"/>
      </w:pPr>
      <w:r>
        <w:t>Facebook Live Event this coming Thursday with the Superintendent</w:t>
      </w:r>
      <w:r w:rsidR="002043F5">
        <w:t xml:space="preserve"> to learn more about district reopening plans.</w:t>
      </w:r>
    </w:p>
    <w:p w14:paraId="0A2B2CA5" w14:textId="77777777" w:rsidR="00145F21" w:rsidRDefault="00145F21" w:rsidP="004D55FD">
      <w:pPr>
        <w:spacing w:line="360" w:lineRule="auto"/>
      </w:pPr>
    </w:p>
    <w:p w14:paraId="00000009" w14:textId="5395C952" w:rsidR="003C036F" w:rsidRDefault="00B44EC0" w:rsidP="004D55FD">
      <w:pPr>
        <w:spacing w:line="360" w:lineRule="auto"/>
        <w:rPr>
          <w:i/>
        </w:rPr>
      </w:pPr>
      <w:r w:rsidRPr="00145F21">
        <w:rPr>
          <w:b/>
          <w:bCs/>
        </w:rPr>
        <w:t>Fundraising Update</w:t>
      </w:r>
      <w:r>
        <w:t xml:space="preserve"> (</w:t>
      </w:r>
      <w:r>
        <w:rPr>
          <w:i/>
        </w:rPr>
        <w:t>Jackie &amp; Tasha)</w:t>
      </w:r>
    </w:p>
    <w:p w14:paraId="366C34E6" w14:textId="139076E7" w:rsidR="00145F21" w:rsidRDefault="00145F21" w:rsidP="00145F21">
      <w:pPr>
        <w:pStyle w:val="ListParagraph"/>
        <w:numPr>
          <w:ilvl w:val="0"/>
          <w:numId w:val="4"/>
        </w:numPr>
        <w:spacing w:line="360" w:lineRule="auto"/>
      </w:pPr>
      <w:r>
        <w:t>Fundraiser will be announced as closed. Final total is $20,973</w:t>
      </w:r>
      <w:r w:rsidR="002043F5">
        <w:t>;</w:t>
      </w:r>
      <w:r>
        <w:t xml:space="preserve"> Ann is still working to process checks and other income sources.</w:t>
      </w:r>
    </w:p>
    <w:p w14:paraId="34593A03" w14:textId="0658D465" w:rsidR="00145F21" w:rsidRDefault="00145F21" w:rsidP="00145F21">
      <w:pPr>
        <w:pStyle w:val="ListParagraph"/>
        <w:numPr>
          <w:ilvl w:val="0"/>
          <w:numId w:val="4"/>
        </w:numPr>
        <w:spacing w:line="360" w:lineRule="auto"/>
      </w:pPr>
      <w:r>
        <w:t xml:space="preserve">Thank </w:t>
      </w:r>
      <w:r w:rsidR="009300A2">
        <w:t>you process</w:t>
      </w:r>
      <w:r w:rsidR="002043F5">
        <w:t xml:space="preserve">: </w:t>
      </w:r>
      <w:r>
        <w:t>printed</w:t>
      </w:r>
      <w:r w:rsidR="002043F5">
        <w:t xml:space="preserve"> or </w:t>
      </w:r>
      <w:r>
        <w:t>email letters for all; &gt;$100 handwritten thank-</w:t>
      </w:r>
      <w:proofErr w:type="spellStart"/>
      <w:r>
        <w:t>yous</w:t>
      </w:r>
      <w:proofErr w:type="spellEnd"/>
      <w:r>
        <w:t>; &gt;</w:t>
      </w:r>
      <w:r w:rsidR="009300A2">
        <w:t>$250 require a receipt.</w:t>
      </w:r>
    </w:p>
    <w:p w14:paraId="56A2182F" w14:textId="1671FAA6" w:rsidR="009300A2" w:rsidRDefault="009300A2" w:rsidP="00145F21">
      <w:pPr>
        <w:pStyle w:val="ListParagraph"/>
        <w:numPr>
          <w:ilvl w:val="0"/>
          <w:numId w:val="4"/>
        </w:numPr>
        <w:spacing w:line="360" w:lineRule="auto"/>
      </w:pPr>
      <w:r>
        <w:t>John/</w:t>
      </w:r>
      <w:proofErr w:type="spellStart"/>
      <w:r>
        <w:t>Sylla</w:t>
      </w:r>
      <w:proofErr w:type="spellEnd"/>
      <w:r>
        <w:t xml:space="preserve"> will </w:t>
      </w:r>
      <w:r w:rsidR="002043F5">
        <w:t>discuss a</w:t>
      </w:r>
      <w:r>
        <w:t xml:space="preserve"> feasible/fun thank</w:t>
      </w:r>
      <w:r w:rsidR="00036CBC">
        <w:t>-</w:t>
      </w:r>
      <w:r>
        <w:t xml:space="preserve">you </w:t>
      </w:r>
      <w:r w:rsidR="002043F5">
        <w:t xml:space="preserve">challenge conclusion </w:t>
      </w:r>
      <w:r>
        <w:t>and let Jackie/Tasha know</w:t>
      </w:r>
      <w:r w:rsidR="002043F5">
        <w:t>.</w:t>
      </w:r>
    </w:p>
    <w:p w14:paraId="6F517CD7" w14:textId="564F1604" w:rsidR="0021583D" w:rsidRDefault="0021583D" w:rsidP="00145F21">
      <w:pPr>
        <w:pStyle w:val="ListParagraph"/>
        <w:numPr>
          <w:ilvl w:val="0"/>
          <w:numId w:val="4"/>
        </w:numPr>
        <w:spacing w:line="360" w:lineRule="auto"/>
      </w:pPr>
      <w:r>
        <w:t xml:space="preserve">Proposal to </w:t>
      </w:r>
      <w:r w:rsidR="002043F5">
        <w:t xml:space="preserve">pause on </w:t>
      </w:r>
      <w:r>
        <w:t xml:space="preserve">additional fundraising for the next month or two; focus on wrapping up the fall fundraiser.  Options to consider when ready include a restaurant fundraiser – </w:t>
      </w:r>
      <w:proofErr w:type="gramStart"/>
      <w:r>
        <w:t>e.g.</w:t>
      </w:r>
      <w:proofErr w:type="gramEnd"/>
      <w:r>
        <w:t xml:space="preserve"> Pasture and Plenty and Gates &amp; </w:t>
      </w:r>
      <w:proofErr w:type="spellStart"/>
      <w:r>
        <w:t>Brovi</w:t>
      </w:r>
      <w:proofErr w:type="spellEnd"/>
      <w:r>
        <w:t>.</w:t>
      </w:r>
    </w:p>
    <w:p w14:paraId="1CA8DF27" w14:textId="77777777" w:rsidR="004D55FD" w:rsidRDefault="004D55FD" w:rsidP="004D55FD">
      <w:pPr>
        <w:spacing w:line="360" w:lineRule="auto"/>
      </w:pPr>
    </w:p>
    <w:p w14:paraId="0000000A" w14:textId="712A8350" w:rsidR="003C036F" w:rsidRDefault="00B44EC0" w:rsidP="004D55FD">
      <w:pPr>
        <w:spacing w:line="360" w:lineRule="auto"/>
      </w:pPr>
      <w:r w:rsidRPr="009300A2">
        <w:rPr>
          <w:b/>
          <w:bCs/>
        </w:rPr>
        <w:t xml:space="preserve">Community Engagement Updates </w:t>
      </w:r>
      <w:r>
        <w:t>(</w:t>
      </w:r>
      <w:r>
        <w:rPr>
          <w:i/>
        </w:rPr>
        <w:t>Coral &amp; Sarah</w:t>
      </w:r>
      <w:r>
        <w:t>)</w:t>
      </w:r>
    </w:p>
    <w:p w14:paraId="41E328EA" w14:textId="6481A79D" w:rsidR="004D55FD" w:rsidRDefault="0021583D" w:rsidP="0021583D">
      <w:pPr>
        <w:pStyle w:val="ListParagraph"/>
        <w:numPr>
          <w:ilvl w:val="0"/>
          <w:numId w:val="5"/>
        </w:numPr>
        <w:spacing w:line="360" w:lineRule="auto"/>
      </w:pPr>
      <w:r>
        <w:lastRenderedPageBreak/>
        <w:t>Target learning community with Urban Triage, still reaching partner PTOs and looking at a launch date of March.</w:t>
      </w:r>
      <w:r w:rsidR="002043F5">
        <w:t xml:space="preserve"> So far about 15 people have signed up.</w:t>
      </w:r>
    </w:p>
    <w:p w14:paraId="1940836A" w14:textId="77777777" w:rsidR="002043F5" w:rsidRDefault="009F6436" w:rsidP="0021583D">
      <w:pPr>
        <w:pStyle w:val="ListParagraph"/>
        <w:numPr>
          <w:ilvl w:val="0"/>
          <w:numId w:val="5"/>
        </w:numPr>
        <w:spacing w:line="360" w:lineRule="auto"/>
      </w:pPr>
      <w:r>
        <w:t xml:space="preserve">Next </w:t>
      </w:r>
      <w:r w:rsidR="002043F5">
        <w:t xml:space="preserve">membership </w:t>
      </w:r>
      <w:r>
        <w:t>meeting – tentatively planned for Feb</w:t>
      </w:r>
      <w:r w:rsidR="002043F5">
        <w:t>. After the board discussion,</w:t>
      </w:r>
      <w:r>
        <w:t xml:space="preserve"> Coral and Sarah will make a de</w:t>
      </w:r>
      <w:r w:rsidR="002043F5">
        <w:t>termination</w:t>
      </w:r>
      <w:r>
        <w:t xml:space="preserve"> if delaying until March makes </w:t>
      </w:r>
      <w:r w:rsidR="002043F5">
        <w:t xml:space="preserve">more </w:t>
      </w:r>
      <w:r>
        <w:t>sense</w:t>
      </w:r>
      <w:r w:rsidR="002043F5">
        <w:t xml:space="preserve"> to line up a topic and speakers</w:t>
      </w:r>
      <w:r>
        <w:t xml:space="preserve">; they will email Board with their final date determination.  </w:t>
      </w:r>
    </w:p>
    <w:p w14:paraId="6249AB7A" w14:textId="6703D648" w:rsidR="009F6436" w:rsidRDefault="009F6436" w:rsidP="0021583D">
      <w:pPr>
        <w:pStyle w:val="ListParagraph"/>
        <w:numPr>
          <w:ilvl w:val="0"/>
          <w:numId w:val="5"/>
        </w:numPr>
        <w:spacing w:line="360" w:lineRule="auto"/>
      </w:pPr>
      <w:r>
        <w:t>A final meeting will be in May for voting and (fingers crossed) hopefully more face to face time.</w:t>
      </w:r>
    </w:p>
    <w:p w14:paraId="5059C439" w14:textId="5416FA3B" w:rsidR="0021583D" w:rsidRDefault="00075C1D" w:rsidP="0021583D">
      <w:pPr>
        <w:pStyle w:val="ListParagraph"/>
        <w:numPr>
          <w:ilvl w:val="0"/>
          <w:numId w:val="5"/>
        </w:numPr>
        <w:spacing w:line="360" w:lineRule="auto"/>
      </w:pPr>
      <w:r>
        <w:t xml:space="preserve">Options for </w:t>
      </w:r>
      <w:r w:rsidR="002043F5">
        <w:t xml:space="preserve">Feb/March </w:t>
      </w:r>
      <w:r>
        <w:t>community meetin</w:t>
      </w:r>
      <w:r w:rsidR="009F6436">
        <w:t>g</w:t>
      </w:r>
      <w:r w:rsidR="002043F5">
        <w:t xml:space="preserve"> topics</w:t>
      </w:r>
    </w:p>
    <w:p w14:paraId="6239DE45" w14:textId="3344489C" w:rsidR="00075C1D" w:rsidRDefault="00075C1D" w:rsidP="00075C1D">
      <w:pPr>
        <w:pStyle w:val="ListParagraph"/>
        <w:numPr>
          <w:ilvl w:val="1"/>
          <w:numId w:val="5"/>
        </w:numPr>
        <w:spacing w:line="360" w:lineRule="auto"/>
      </w:pPr>
      <w:r>
        <w:t>Focus on Virtual Learning and Sharing</w:t>
      </w:r>
    </w:p>
    <w:p w14:paraId="5AE27A65" w14:textId="4AE06776" w:rsidR="009F6436" w:rsidRDefault="00075C1D" w:rsidP="009F6436">
      <w:pPr>
        <w:pStyle w:val="ListParagraph"/>
        <w:numPr>
          <w:ilvl w:val="1"/>
          <w:numId w:val="5"/>
        </w:numPr>
        <w:spacing w:line="360" w:lineRule="auto"/>
      </w:pPr>
      <w:r>
        <w:t>Black Excellence (aligned with Black History Month)</w:t>
      </w:r>
    </w:p>
    <w:p w14:paraId="1DEDEE64" w14:textId="13641600" w:rsidR="009F6436" w:rsidRDefault="009F6436" w:rsidP="009F6436">
      <w:pPr>
        <w:spacing w:line="360" w:lineRule="auto"/>
        <w:ind w:left="720"/>
      </w:pPr>
      <w:r>
        <w:t>Discuss</w:t>
      </w:r>
      <w:r w:rsidR="00690458">
        <w:t xml:space="preserve">ed </w:t>
      </w:r>
      <w:r>
        <w:t>considerations:</w:t>
      </w:r>
    </w:p>
    <w:p w14:paraId="55B5EAEB" w14:textId="0531D845" w:rsidR="009F6436" w:rsidRDefault="009F6436" w:rsidP="009F6436">
      <w:pPr>
        <w:pStyle w:val="ListParagraph"/>
        <w:numPr>
          <w:ilvl w:val="0"/>
          <w:numId w:val="6"/>
        </w:numPr>
        <w:spacing w:line="360" w:lineRule="auto"/>
      </w:pPr>
      <w:r>
        <w:t>Use the Facebook group to engage in advance of the membership meeting</w:t>
      </w:r>
    </w:p>
    <w:p w14:paraId="3785898C" w14:textId="3FF4553F" w:rsidR="009F6436" w:rsidRDefault="009F6436" w:rsidP="009F6436">
      <w:pPr>
        <w:pStyle w:val="ListParagraph"/>
        <w:numPr>
          <w:ilvl w:val="0"/>
          <w:numId w:val="6"/>
        </w:numPr>
        <w:spacing w:line="360" w:lineRule="auto"/>
      </w:pPr>
      <w:r>
        <w:t>Having young people present at meetings may draw additional engagement</w:t>
      </w:r>
      <w:r w:rsidR="00036CBC">
        <w:t xml:space="preserve"> (</w:t>
      </w:r>
      <w:proofErr w:type="gramStart"/>
      <w:r w:rsidR="00036CBC">
        <w:t>e.g.</w:t>
      </w:r>
      <w:proofErr w:type="gramEnd"/>
      <w:r w:rsidR="00036CBC">
        <w:t xml:space="preserve"> West High Black Student Group; Freedom Inc).</w:t>
      </w:r>
    </w:p>
    <w:p w14:paraId="165912F5" w14:textId="77777777" w:rsidR="0021583D" w:rsidRDefault="0021583D" w:rsidP="004D55FD">
      <w:pPr>
        <w:spacing w:line="360" w:lineRule="auto"/>
      </w:pPr>
    </w:p>
    <w:p w14:paraId="0000000B" w14:textId="06DF3E0E" w:rsidR="003C036F" w:rsidRDefault="00B44EC0" w:rsidP="004D55FD">
      <w:pPr>
        <w:spacing w:line="360" w:lineRule="auto"/>
      </w:pPr>
      <w:r w:rsidRPr="0021583D">
        <w:rPr>
          <w:b/>
          <w:bCs/>
        </w:rPr>
        <w:t>Treasurer Report</w:t>
      </w:r>
      <w:r>
        <w:t xml:space="preserve"> (</w:t>
      </w:r>
      <w:r>
        <w:rPr>
          <w:i/>
        </w:rPr>
        <w:t>Ann</w:t>
      </w:r>
      <w:r>
        <w:t>)</w:t>
      </w:r>
    </w:p>
    <w:p w14:paraId="5D28C38D" w14:textId="5F451B57" w:rsidR="004D55FD" w:rsidRDefault="009F6436" w:rsidP="004D55FD">
      <w:pPr>
        <w:pStyle w:val="ListParagraph"/>
        <w:numPr>
          <w:ilvl w:val="0"/>
          <w:numId w:val="7"/>
        </w:numPr>
        <w:spacing w:line="360" w:lineRule="auto"/>
      </w:pPr>
      <w:r>
        <w:t>Reviewed Income &amp; Expenses for the month via spreadsheet (shared via email)</w:t>
      </w:r>
    </w:p>
    <w:p w14:paraId="7936D270" w14:textId="5F1E967B" w:rsidR="00690458" w:rsidRDefault="002043F5" w:rsidP="004D55FD">
      <w:pPr>
        <w:pStyle w:val="ListParagraph"/>
        <w:numPr>
          <w:ilvl w:val="0"/>
          <w:numId w:val="7"/>
        </w:numPr>
        <w:spacing w:line="360" w:lineRule="auto"/>
      </w:pPr>
      <w:r>
        <w:t xml:space="preserve">Principal </w:t>
      </w:r>
      <w:r w:rsidR="00B44EC0">
        <w:t>comment:</w:t>
      </w:r>
      <w:r>
        <w:t xml:space="preserve"> </w:t>
      </w:r>
      <w:r w:rsidR="00690458">
        <w:t xml:space="preserve">Westside collaborative has provided critical support to families, and has been </w:t>
      </w:r>
      <w:r>
        <w:t>an important resource</w:t>
      </w:r>
      <w:r w:rsidR="00690458">
        <w:t xml:space="preserve"> to fill family crisis needs.</w:t>
      </w:r>
      <w:r w:rsidR="00F40CF4">
        <w:t xml:space="preserve"> </w:t>
      </w:r>
    </w:p>
    <w:p w14:paraId="43354075" w14:textId="77777777" w:rsidR="009F6436" w:rsidRDefault="009F6436" w:rsidP="004D55FD">
      <w:pPr>
        <w:spacing w:line="360" w:lineRule="auto"/>
      </w:pPr>
    </w:p>
    <w:p w14:paraId="0000000C" w14:textId="34678372" w:rsidR="003C036F" w:rsidRDefault="00B44EC0" w:rsidP="004D55FD">
      <w:pPr>
        <w:spacing w:line="360" w:lineRule="auto"/>
      </w:pPr>
      <w:r w:rsidRPr="00075C1D">
        <w:rPr>
          <w:b/>
          <w:bCs/>
        </w:rPr>
        <w:t>Teacher Appreciation and PTO Support</w:t>
      </w:r>
      <w:r>
        <w:t xml:space="preserve"> (</w:t>
      </w:r>
      <w:r>
        <w:rPr>
          <w:i/>
        </w:rPr>
        <w:t>Rachel</w:t>
      </w:r>
      <w:r>
        <w:t>)</w:t>
      </w:r>
    </w:p>
    <w:p w14:paraId="7D7D7306" w14:textId="77777777" w:rsidR="00B44EC0" w:rsidRDefault="00F40CF4" w:rsidP="00F40CF4">
      <w:pPr>
        <w:pStyle w:val="ListParagraph"/>
        <w:numPr>
          <w:ilvl w:val="0"/>
          <w:numId w:val="8"/>
        </w:numPr>
        <w:spacing w:line="360" w:lineRule="auto"/>
      </w:pPr>
      <w:r>
        <w:t xml:space="preserve">Teacher wellness committee is working on additional teacher spaces for return to school (especially since the lounge can’t accommodate all the teachers with social distancing). Request for funds to supply items for teacher spaces. </w:t>
      </w:r>
    </w:p>
    <w:p w14:paraId="3C341AE4" w14:textId="18684396" w:rsidR="004D55FD" w:rsidRDefault="00B44EC0" w:rsidP="00F40CF4">
      <w:pPr>
        <w:pStyle w:val="ListParagraph"/>
        <w:numPr>
          <w:ilvl w:val="0"/>
          <w:numId w:val="8"/>
        </w:numPr>
        <w:spacing w:line="360" w:lineRule="auto"/>
      </w:pPr>
      <w:r>
        <w:t xml:space="preserve">Board was supportive of funding this initiative and other ideas that would demonstrate appreciation and support. </w:t>
      </w:r>
      <w:r w:rsidR="00F40CF4">
        <w:t>Rachel is generating a request list</w:t>
      </w:r>
      <w:r>
        <w:t xml:space="preserve"> and </w:t>
      </w:r>
      <w:r w:rsidR="00F40CF4">
        <w:t>will connect with Jamie for funding if/when</w:t>
      </w:r>
      <w:r>
        <w:t xml:space="preserve"> teachers return to in-person teaching</w:t>
      </w:r>
      <w:r w:rsidR="00F40CF4">
        <w:t>.</w:t>
      </w:r>
    </w:p>
    <w:p w14:paraId="5178DE3D" w14:textId="77777777" w:rsidR="00690458" w:rsidRDefault="00690458" w:rsidP="004D55FD">
      <w:pPr>
        <w:spacing w:line="360" w:lineRule="auto"/>
      </w:pPr>
    </w:p>
    <w:p w14:paraId="0000000D" w14:textId="5012963A" w:rsidR="003C036F" w:rsidRDefault="00B44EC0" w:rsidP="004D55FD">
      <w:pPr>
        <w:spacing w:line="360" w:lineRule="auto"/>
      </w:pPr>
      <w:r w:rsidRPr="00690458">
        <w:rPr>
          <w:b/>
          <w:bCs/>
        </w:rPr>
        <w:t>Virtual Glow Ball Update</w:t>
      </w:r>
      <w:r>
        <w:t xml:space="preserve"> (</w:t>
      </w:r>
      <w:r>
        <w:rPr>
          <w:i/>
        </w:rPr>
        <w:t>Jamie</w:t>
      </w:r>
      <w:r>
        <w:t>)</w:t>
      </w:r>
      <w:r w:rsidR="00F40CF4">
        <w:t xml:space="preserve"> – Lindsey Rogers</w:t>
      </w:r>
      <w:r>
        <w:t xml:space="preserve"> </w:t>
      </w:r>
    </w:p>
    <w:p w14:paraId="276CD1F4" w14:textId="60A0149B" w:rsidR="00F40CF4" w:rsidRDefault="00F40CF4" w:rsidP="00F40CF4">
      <w:pPr>
        <w:pStyle w:val="ListParagraph"/>
        <w:numPr>
          <w:ilvl w:val="0"/>
          <w:numId w:val="8"/>
        </w:numPr>
        <w:spacing w:line="360" w:lineRule="auto"/>
      </w:pPr>
      <w:r>
        <w:t>Hat sale</w:t>
      </w:r>
      <w:r w:rsidR="0027798A">
        <w:t xml:space="preserve"> </w:t>
      </w:r>
      <w:r w:rsidR="00B44EC0">
        <w:t>is underway. T</w:t>
      </w:r>
      <w:r w:rsidR="0027798A">
        <w:t xml:space="preserve">he link is on </w:t>
      </w:r>
      <w:r w:rsidR="00B44EC0">
        <w:t>Facebook and in the newsletter.</w:t>
      </w:r>
    </w:p>
    <w:p w14:paraId="79B16146" w14:textId="3FE8FA18" w:rsidR="00F40CF4" w:rsidRDefault="0027798A" w:rsidP="00F40CF4">
      <w:pPr>
        <w:pStyle w:val="ListParagraph"/>
        <w:numPr>
          <w:ilvl w:val="0"/>
          <w:numId w:val="8"/>
        </w:numPr>
        <w:spacing w:line="360" w:lineRule="auto"/>
      </w:pPr>
      <w:r>
        <w:t>Families</w:t>
      </w:r>
      <w:r w:rsidR="00F40CF4">
        <w:t xml:space="preserve"> have suggested</w:t>
      </w:r>
      <w:r>
        <w:t xml:space="preserve"> lots of music and playlists and zoom links will be shared in the newsletter and email.</w:t>
      </w:r>
    </w:p>
    <w:p w14:paraId="67CF47C7" w14:textId="515945DA" w:rsidR="00B44EC0" w:rsidRDefault="00B44EC0" w:rsidP="00F40CF4">
      <w:pPr>
        <w:pStyle w:val="ListParagraph"/>
        <w:numPr>
          <w:ilvl w:val="0"/>
          <w:numId w:val="8"/>
        </w:numPr>
        <w:spacing w:line="360" w:lineRule="auto"/>
      </w:pPr>
      <w:r>
        <w:t>Thank you to Lindsey and parent volunteers for organizing!</w:t>
      </w:r>
    </w:p>
    <w:p w14:paraId="151EB021" w14:textId="77777777" w:rsidR="004D55FD" w:rsidRDefault="004D55FD" w:rsidP="004D55FD">
      <w:pPr>
        <w:spacing w:line="360" w:lineRule="auto"/>
        <w:ind w:right="-720"/>
      </w:pPr>
    </w:p>
    <w:p w14:paraId="0000000E" w14:textId="5367A71C" w:rsidR="003C036F" w:rsidRDefault="00B44EC0" w:rsidP="004D55FD">
      <w:pPr>
        <w:spacing w:line="360" w:lineRule="auto"/>
        <w:ind w:right="-720"/>
      </w:pPr>
      <w:r w:rsidRPr="0027798A">
        <w:rPr>
          <w:b/>
          <w:bCs/>
        </w:rPr>
        <w:t>PTO Communication Channels &amp; Facebook Management</w:t>
      </w:r>
      <w:r>
        <w:t xml:space="preserve"> (</w:t>
      </w:r>
      <w:r>
        <w:rPr>
          <w:i/>
        </w:rPr>
        <w:t>Jamie</w:t>
      </w:r>
      <w:r>
        <w:t xml:space="preserve">) </w:t>
      </w:r>
    </w:p>
    <w:p w14:paraId="4A82C6D2" w14:textId="48EBA25E" w:rsidR="00220F2D" w:rsidRDefault="00220F2D" w:rsidP="00220F2D">
      <w:pPr>
        <w:pStyle w:val="ListParagraph"/>
        <w:numPr>
          <w:ilvl w:val="0"/>
          <w:numId w:val="9"/>
        </w:numPr>
        <w:spacing w:line="360" w:lineRule="auto"/>
        <w:ind w:right="-720"/>
      </w:pPr>
      <w:r>
        <w:t>Content guidelines will follow newsletter guidelines and publicized to membership on the group</w:t>
      </w:r>
    </w:p>
    <w:p w14:paraId="1B27D240" w14:textId="4CE2B229" w:rsidR="004D55FD" w:rsidRDefault="00220F2D" w:rsidP="004D55FD">
      <w:pPr>
        <w:pStyle w:val="ListParagraph"/>
        <w:numPr>
          <w:ilvl w:val="0"/>
          <w:numId w:val="9"/>
        </w:numPr>
        <w:spacing w:line="360" w:lineRule="auto"/>
        <w:ind w:right="-720"/>
      </w:pPr>
      <w:r>
        <w:t>Jamie will continue to moderate the group</w:t>
      </w:r>
      <w:r w:rsidR="00CF4EAB">
        <w:t xml:space="preserve"> through her term as president. </w:t>
      </w:r>
    </w:p>
    <w:p w14:paraId="47E0FFCE" w14:textId="1B8B091A" w:rsidR="00CF4EAB" w:rsidRDefault="00CF4EAB" w:rsidP="004D55FD">
      <w:pPr>
        <w:pStyle w:val="ListParagraph"/>
        <w:numPr>
          <w:ilvl w:val="0"/>
          <w:numId w:val="9"/>
        </w:numPr>
        <w:spacing w:line="360" w:lineRule="auto"/>
        <w:ind w:right="-720"/>
      </w:pPr>
      <w:r>
        <w:t xml:space="preserve">Considerations for the future – </w:t>
      </w:r>
      <w:r w:rsidR="00B44EC0">
        <w:t xml:space="preserve">continue to refine the communication channels document through inclusion of </w:t>
      </w:r>
      <w:r>
        <w:t>strategies tailored to the medium (</w:t>
      </w:r>
      <w:proofErr w:type="gramStart"/>
      <w:r>
        <w:t>e.g.</w:t>
      </w:r>
      <w:proofErr w:type="gramEnd"/>
      <w:r>
        <w:t xml:space="preserve"> listserv, social media, membership meetings) and how they may complement the </w:t>
      </w:r>
      <w:r w:rsidR="00B44EC0">
        <w:t xml:space="preserve">larger PTO </w:t>
      </w:r>
      <w:r>
        <w:t>goals for engagement and community building.</w:t>
      </w:r>
      <w:r w:rsidR="00B44EC0">
        <w:t xml:space="preserve"> Board will consider creation of an overall communications subgroup to manage various channels.</w:t>
      </w:r>
    </w:p>
    <w:p w14:paraId="2E891BDC" w14:textId="41F4FFBA" w:rsidR="00CF4EAB" w:rsidRDefault="00CF4EAB" w:rsidP="004D55FD">
      <w:pPr>
        <w:pStyle w:val="ListParagraph"/>
        <w:numPr>
          <w:ilvl w:val="0"/>
          <w:numId w:val="9"/>
        </w:numPr>
        <w:spacing w:line="360" w:lineRule="auto"/>
        <w:ind w:right="-720"/>
      </w:pPr>
      <w:r>
        <w:t>Vote to approve continuing the status quo with 5 in favor.</w:t>
      </w:r>
    </w:p>
    <w:p w14:paraId="3CFF35E2" w14:textId="77777777" w:rsidR="00CF4EAB" w:rsidRDefault="00CF4EAB" w:rsidP="00CF4EAB">
      <w:pPr>
        <w:pStyle w:val="ListParagraph"/>
        <w:spacing w:line="360" w:lineRule="auto"/>
        <w:ind w:right="-720"/>
      </w:pPr>
    </w:p>
    <w:p w14:paraId="0000000F" w14:textId="684A0F4A" w:rsidR="003C036F" w:rsidRPr="00CF4EAB" w:rsidRDefault="00B44EC0" w:rsidP="004D55FD">
      <w:pPr>
        <w:spacing w:line="360" w:lineRule="auto"/>
        <w:rPr>
          <w:b/>
          <w:bCs/>
        </w:rPr>
      </w:pPr>
      <w:r w:rsidRPr="00CF4EAB">
        <w:rPr>
          <w:b/>
          <w:bCs/>
        </w:rPr>
        <w:t xml:space="preserve">Adjourn </w:t>
      </w:r>
      <w:r w:rsidR="00CF4EAB">
        <w:rPr>
          <w:b/>
          <w:bCs/>
        </w:rPr>
        <w:t>@7:02</w:t>
      </w:r>
    </w:p>
    <w:p w14:paraId="00000010" w14:textId="77777777" w:rsidR="003C036F" w:rsidRDefault="003C036F"/>
    <w:p w14:paraId="00000011" w14:textId="77777777" w:rsidR="003C036F" w:rsidRDefault="003C036F"/>
    <w:sectPr w:rsidR="003C03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255D9"/>
    <w:multiLevelType w:val="hybridMultilevel"/>
    <w:tmpl w:val="3A28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630D8"/>
    <w:multiLevelType w:val="multilevel"/>
    <w:tmpl w:val="06707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0571D2"/>
    <w:multiLevelType w:val="hybridMultilevel"/>
    <w:tmpl w:val="FD80D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57EC1"/>
    <w:multiLevelType w:val="hybridMultilevel"/>
    <w:tmpl w:val="49DA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C364F"/>
    <w:multiLevelType w:val="hybridMultilevel"/>
    <w:tmpl w:val="8C24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14DE6"/>
    <w:multiLevelType w:val="hybridMultilevel"/>
    <w:tmpl w:val="E9F02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CA094C"/>
    <w:multiLevelType w:val="hybridMultilevel"/>
    <w:tmpl w:val="D7E2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227C2"/>
    <w:multiLevelType w:val="hybridMultilevel"/>
    <w:tmpl w:val="1308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810CD"/>
    <w:multiLevelType w:val="hybridMultilevel"/>
    <w:tmpl w:val="8B7E0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36F"/>
    <w:rsid w:val="00036CBC"/>
    <w:rsid w:val="00075C1D"/>
    <w:rsid w:val="00145F21"/>
    <w:rsid w:val="002043F5"/>
    <w:rsid w:val="0021583D"/>
    <w:rsid w:val="00220F2D"/>
    <w:rsid w:val="0027798A"/>
    <w:rsid w:val="003C036F"/>
    <w:rsid w:val="004D55FD"/>
    <w:rsid w:val="00690458"/>
    <w:rsid w:val="009300A2"/>
    <w:rsid w:val="009F6436"/>
    <w:rsid w:val="00B44EC0"/>
    <w:rsid w:val="00CF4EAB"/>
    <w:rsid w:val="00F4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A8C3D"/>
  <w15:docId w15:val="{24CBB588-1ACC-634B-8636-BFDC40DF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45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JulieAnn Stawicki</cp:lastModifiedBy>
  <cp:revision>9</cp:revision>
  <dcterms:created xsi:type="dcterms:W3CDTF">2021-01-12T23:33:00Z</dcterms:created>
  <dcterms:modified xsi:type="dcterms:W3CDTF">2021-01-16T16:11:00Z</dcterms:modified>
</cp:coreProperties>
</file>